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AB550C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40.02.04</w:t>
      </w:r>
      <w:r w:rsidR="007E2AF0" w:rsidRPr="007E2AF0">
        <w:t xml:space="preserve"> </w:t>
      </w:r>
      <w:r>
        <w:rPr>
          <w:lang w:eastAsia="en-US"/>
        </w:rPr>
        <w:t>Юриспруденция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B550C" w:rsidP="00AF2283">
            <w:pPr>
              <w:rPr>
                <w:color w:val="000000"/>
              </w:rPr>
            </w:pPr>
            <w:r>
              <w:t>СГЦ.01</w:t>
            </w:r>
          </w:p>
        </w:tc>
        <w:tc>
          <w:tcPr>
            <w:tcW w:w="8187" w:type="dxa"/>
          </w:tcPr>
          <w:p w:rsidR="007E2AF0" w:rsidRPr="007E2AF0" w:rsidRDefault="00AB550C" w:rsidP="00934AB4">
            <w:pPr>
              <w:rPr>
                <w:color w:val="000000"/>
              </w:rPr>
            </w:pPr>
            <w:r>
              <w:t xml:space="preserve">История России </w:t>
            </w:r>
            <w:r w:rsidR="00934AB4">
              <w:t xml:space="preserve">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B550C" w:rsidP="00AF2283">
            <w:pPr>
              <w:rPr>
                <w:color w:val="000000"/>
              </w:rPr>
            </w:pPr>
            <w:r>
              <w:t>СГЦ.02</w:t>
            </w:r>
          </w:p>
        </w:tc>
        <w:tc>
          <w:tcPr>
            <w:tcW w:w="8187" w:type="dxa"/>
          </w:tcPr>
          <w:p w:rsidR="007E2AF0" w:rsidRPr="007E2AF0" w:rsidRDefault="00AB550C" w:rsidP="00F51ED0">
            <w:pPr>
              <w:rPr>
                <w:color w:val="000000"/>
              </w:rPr>
            </w:pPr>
            <w:r>
              <w:t xml:space="preserve">Иностранный язык в профессиональной деятельности 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B550C" w:rsidP="00AF2283">
            <w:pPr>
              <w:rPr>
                <w:color w:val="000000"/>
              </w:rPr>
            </w:pPr>
            <w:r>
              <w:t>СГЦ.03</w:t>
            </w:r>
          </w:p>
        </w:tc>
        <w:tc>
          <w:tcPr>
            <w:tcW w:w="8187" w:type="dxa"/>
          </w:tcPr>
          <w:p w:rsidR="007E2AF0" w:rsidRPr="007E2AF0" w:rsidRDefault="00AB550C" w:rsidP="00AB550C">
            <w:pPr>
              <w:rPr>
                <w:color w:val="000000"/>
              </w:rPr>
            </w:pPr>
            <w:r>
              <w:t xml:space="preserve">Безопасность жизнедеятельности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B550C" w:rsidP="00AF2283">
            <w:pPr>
              <w:rPr>
                <w:color w:val="000000"/>
              </w:rPr>
            </w:pPr>
            <w:r>
              <w:t>СГЦ.04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AB550C" w:rsidRPr="007E2AF0" w:rsidTr="007E2AF0">
        <w:tc>
          <w:tcPr>
            <w:tcW w:w="1384" w:type="dxa"/>
          </w:tcPr>
          <w:p w:rsidR="00AB550C" w:rsidRDefault="00AB550C" w:rsidP="00AF2283">
            <w:r>
              <w:t>СГЦ.05</w:t>
            </w:r>
          </w:p>
        </w:tc>
        <w:tc>
          <w:tcPr>
            <w:tcW w:w="8187" w:type="dxa"/>
          </w:tcPr>
          <w:p w:rsidR="00AB550C" w:rsidRDefault="00AB550C">
            <w:r>
              <w:t>Основы финансовой грамотности</w:t>
            </w:r>
          </w:p>
        </w:tc>
      </w:tr>
      <w:tr w:rsidR="00AB550C" w:rsidRPr="007E2AF0" w:rsidTr="007E2AF0">
        <w:tc>
          <w:tcPr>
            <w:tcW w:w="1384" w:type="dxa"/>
          </w:tcPr>
          <w:p w:rsidR="00AB550C" w:rsidRDefault="00AB550C" w:rsidP="00AF2283">
            <w:r>
              <w:t>СГЦ.06</w:t>
            </w:r>
          </w:p>
        </w:tc>
        <w:tc>
          <w:tcPr>
            <w:tcW w:w="8187" w:type="dxa"/>
          </w:tcPr>
          <w:p w:rsidR="00AB550C" w:rsidRDefault="00AB550C">
            <w:r>
              <w:t>Основы бережливого производства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B550C" w:rsidP="00F51ED0">
            <w:pPr>
              <w:rPr>
                <w:color w:val="000000"/>
              </w:rPr>
            </w:pPr>
            <w:r>
              <w:t>ОПЦ. 01</w:t>
            </w:r>
            <w:r w:rsidR="00F51ED0">
              <w:t xml:space="preserve"> </w:t>
            </w:r>
          </w:p>
        </w:tc>
        <w:tc>
          <w:tcPr>
            <w:tcW w:w="8187" w:type="dxa"/>
          </w:tcPr>
          <w:p w:rsidR="007E2AF0" w:rsidRPr="007E2AF0" w:rsidRDefault="00AB550C" w:rsidP="00AB550C">
            <w:pPr>
              <w:rPr>
                <w:color w:val="000000"/>
              </w:rPr>
            </w:pPr>
            <w:r>
              <w:t xml:space="preserve">Теория государства и права 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AB550C" w:rsidP="001B1589">
            <w:r>
              <w:t xml:space="preserve">ОПЦ. 02 </w:t>
            </w:r>
          </w:p>
        </w:tc>
        <w:tc>
          <w:tcPr>
            <w:tcW w:w="8187" w:type="dxa"/>
          </w:tcPr>
          <w:p w:rsidR="00097FAF" w:rsidRDefault="00AB550C" w:rsidP="00AB550C">
            <w:r>
              <w:t xml:space="preserve">Конституционное право России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AB550C" w:rsidP="001B1589">
            <w:r>
              <w:t xml:space="preserve">ОПЦ. 03 </w:t>
            </w:r>
          </w:p>
        </w:tc>
        <w:tc>
          <w:tcPr>
            <w:tcW w:w="8187" w:type="dxa"/>
          </w:tcPr>
          <w:p w:rsidR="00F51ED0" w:rsidRDefault="00AB550C" w:rsidP="00AB550C">
            <w:r>
              <w:t xml:space="preserve">Административное право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AB550C" w:rsidP="00F51ED0">
            <w:r>
              <w:t xml:space="preserve">ОПЦ. 04 </w:t>
            </w:r>
            <w:r w:rsidR="00F51ED0">
              <w:t xml:space="preserve"> </w:t>
            </w:r>
          </w:p>
        </w:tc>
        <w:tc>
          <w:tcPr>
            <w:tcW w:w="8187" w:type="dxa"/>
          </w:tcPr>
          <w:p w:rsidR="00F51ED0" w:rsidRDefault="00AB550C" w:rsidP="00AB550C">
            <w:r>
              <w:t xml:space="preserve">Гражданское право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AB550C" w:rsidP="00F51ED0">
            <w:r>
              <w:t xml:space="preserve">ОПЦ. 05 </w:t>
            </w:r>
            <w:r w:rsidR="00F51ED0">
              <w:t xml:space="preserve"> </w:t>
            </w:r>
          </w:p>
        </w:tc>
        <w:tc>
          <w:tcPr>
            <w:tcW w:w="8187" w:type="dxa"/>
          </w:tcPr>
          <w:p w:rsidR="00F51ED0" w:rsidRDefault="00AB550C" w:rsidP="00AB550C">
            <w:r>
              <w:t xml:space="preserve">Информационные технологии в юридической деятельности </w:t>
            </w:r>
          </w:p>
        </w:tc>
      </w:tr>
      <w:tr w:rsidR="00F51ED0" w:rsidRPr="007E2AF0" w:rsidTr="007E2AF0">
        <w:tc>
          <w:tcPr>
            <w:tcW w:w="1384" w:type="dxa"/>
          </w:tcPr>
          <w:p w:rsidR="00F51ED0" w:rsidRDefault="00AB550C" w:rsidP="00F51ED0">
            <w:r>
              <w:t xml:space="preserve">ОПЦ. 06 </w:t>
            </w:r>
            <w:r w:rsidR="00F51ED0">
              <w:t xml:space="preserve"> </w:t>
            </w:r>
          </w:p>
        </w:tc>
        <w:tc>
          <w:tcPr>
            <w:tcW w:w="8187" w:type="dxa"/>
          </w:tcPr>
          <w:p w:rsidR="00F51ED0" w:rsidRDefault="00AB550C" w:rsidP="00AB550C">
            <w:r>
              <w:t xml:space="preserve">Документационное обеспечение управления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Pr="00934AB4" w:rsidRDefault="00AB550C" w:rsidP="00AB550C">
            <w:r>
              <w:t xml:space="preserve">Административный процесс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AB550C" w:rsidP="00AB550C">
            <w:r>
              <w:t xml:space="preserve">Трудовое право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Pr="00934AB4" w:rsidRDefault="00AB550C" w:rsidP="00AB550C">
            <w:r>
              <w:t xml:space="preserve">Гражданский процесс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Pr="00934AB4" w:rsidRDefault="00AB550C" w:rsidP="00AB550C">
            <w:r>
              <w:t xml:space="preserve">Судоустройство и правоохранительные органы </w:t>
            </w:r>
          </w:p>
        </w:tc>
      </w:tr>
      <w:tr w:rsidR="00AB550C" w:rsidRPr="007E2AF0" w:rsidTr="007E2AF0">
        <w:tc>
          <w:tcPr>
            <w:tcW w:w="1384" w:type="dxa"/>
          </w:tcPr>
          <w:p w:rsidR="00AB550C" w:rsidRDefault="00AB550C" w:rsidP="00A01E35">
            <w:r>
              <w:t>МДК.0 2.02</w:t>
            </w:r>
          </w:p>
        </w:tc>
        <w:tc>
          <w:tcPr>
            <w:tcW w:w="8187" w:type="dxa"/>
          </w:tcPr>
          <w:p w:rsidR="00AB550C" w:rsidRDefault="00AB550C" w:rsidP="00AB550C">
            <w:r>
              <w:t>Уголовный процесс</w:t>
            </w:r>
          </w:p>
        </w:tc>
      </w:tr>
      <w:tr w:rsidR="00AB550C" w:rsidRPr="007E2AF0" w:rsidTr="007E2AF0">
        <w:tc>
          <w:tcPr>
            <w:tcW w:w="1384" w:type="dxa"/>
          </w:tcPr>
          <w:p w:rsidR="00AB550C" w:rsidRDefault="00AB550C" w:rsidP="00A01E35">
            <w:r>
              <w:t>МДК.0 2.03</w:t>
            </w:r>
          </w:p>
        </w:tc>
        <w:tc>
          <w:tcPr>
            <w:tcW w:w="8187" w:type="dxa"/>
          </w:tcPr>
          <w:p w:rsidR="00AB550C" w:rsidRDefault="00AB550C" w:rsidP="00AB550C">
            <w:r>
              <w:t>Уголовное право</w:t>
            </w:r>
          </w:p>
        </w:tc>
      </w:tr>
      <w:tr w:rsidR="00AB550C" w:rsidRPr="007E2AF0" w:rsidTr="007E2AF0">
        <w:tc>
          <w:tcPr>
            <w:tcW w:w="1384" w:type="dxa"/>
          </w:tcPr>
          <w:p w:rsidR="00AB550C" w:rsidRDefault="00AB550C" w:rsidP="00A01E35">
            <w:r>
              <w:t>МДК.0 3.01</w:t>
            </w:r>
          </w:p>
        </w:tc>
        <w:tc>
          <w:tcPr>
            <w:tcW w:w="8187" w:type="dxa"/>
          </w:tcPr>
          <w:p w:rsidR="00AB550C" w:rsidRDefault="00AB550C" w:rsidP="00AB550C">
            <w:r>
              <w:t>Корпоративное право</w:t>
            </w:r>
          </w:p>
        </w:tc>
      </w:tr>
      <w:tr w:rsidR="00AB550C" w:rsidRPr="007E2AF0" w:rsidTr="007E2AF0">
        <w:tc>
          <w:tcPr>
            <w:tcW w:w="1384" w:type="dxa"/>
          </w:tcPr>
          <w:p w:rsidR="00AB550C" w:rsidRDefault="00AB550C" w:rsidP="00A01E35">
            <w:r>
              <w:t>МДК.0 3.02</w:t>
            </w:r>
          </w:p>
        </w:tc>
        <w:tc>
          <w:tcPr>
            <w:tcW w:w="8187" w:type="dxa"/>
          </w:tcPr>
          <w:p w:rsidR="00AB550C" w:rsidRDefault="00AB550C" w:rsidP="00AB550C">
            <w:r>
              <w:t>Правовые основы обеспечения конкуренции, надлежащей рекламы и инвестиционного регулирования</w:t>
            </w:r>
          </w:p>
        </w:tc>
      </w:tr>
      <w:tr w:rsidR="00AB550C" w:rsidRPr="007E2AF0" w:rsidTr="007E2AF0">
        <w:tc>
          <w:tcPr>
            <w:tcW w:w="1384" w:type="dxa"/>
          </w:tcPr>
          <w:p w:rsidR="00AB550C" w:rsidRDefault="00AB550C" w:rsidP="00A01E35">
            <w:r>
              <w:t>МДК.0 3.03</w:t>
            </w:r>
          </w:p>
        </w:tc>
        <w:tc>
          <w:tcPr>
            <w:tcW w:w="8187" w:type="dxa"/>
          </w:tcPr>
          <w:p w:rsidR="00AB550C" w:rsidRDefault="00AB550C" w:rsidP="00AB550C">
            <w:r>
              <w:t>Договоры в предпринимательской деятельности</w:t>
            </w:r>
          </w:p>
        </w:tc>
      </w:tr>
      <w:tr w:rsidR="00AB550C" w:rsidRPr="007E2AF0" w:rsidTr="007E2AF0">
        <w:tc>
          <w:tcPr>
            <w:tcW w:w="1384" w:type="dxa"/>
          </w:tcPr>
          <w:p w:rsidR="00AB550C" w:rsidRDefault="00AB550C" w:rsidP="00A01E35">
            <w:r>
              <w:t>МДК.0 3.04</w:t>
            </w:r>
          </w:p>
        </w:tc>
        <w:tc>
          <w:tcPr>
            <w:tcW w:w="8187" w:type="dxa"/>
          </w:tcPr>
          <w:p w:rsidR="00AB550C" w:rsidRDefault="00AB550C" w:rsidP="00AB550C">
            <w:proofErr w:type="gramStart"/>
            <w:r>
              <w:t>Судебная</w:t>
            </w:r>
            <w:proofErr w:type="gramEnd"/>
            <w:r>
              <w:t xml:space="preserve"> и альтернативные формы защиты прав организаций и физических лиц</w:t>
            </w:r>
          </w:p>
        </w:tc>
      </w:tr>
      <w:tr w:rsidR="00934AB4" w:rsidRPr="007E2AF0" w:rsidTr="007E2AF0">
        <w:tc>
          <w:tcPr>
            <w:tcW w:w="1384" w:type="dxa"/>
          </w:tcPr>
          <w:p w:rsidR="00934AB4" w:rsidRDefault="00934AB4" w:rsidP="00A01E35"/>
        </w:tc>
        <w:tc>
          <w:tcPr>
            <w:tcW w:w="8187" w:type="dxa"/>
          </w:tcPr>
          <w:p w:rsidR="00934AB4" w:rsidRPr="00934AB4" w:rsidRDefault="00934AB4" w:rsidP="00DA4671">
            <w:r>
              <w:t xml:space="preserve">                                               Вариативна часть</w:t>
            </w:r>
          </w:p>
        </w:tc>
      </w:tr>
      <w:tr w:rsidR="00886E61" w:rsidRPr="007E2AF0" w:rsidTr="007E2AF0">
        <w:tc>
          <w:tcPr>
            <w:tcW w:w="1384" w:type="dxa"/>
          </w:tcPr>
          <w:p w:rsidR="00886E61" w:rsidRDefault="00E262D3" w:rsidP="00E262D3">
            <w:r>
              <w:t xml:space="preserve">В.01 </w:t>
            </w:r>
          </w:p>
        </w:tc>
        <w:tc>
          <w:tcPr>
            <w:tcW w:w="8187" w:type="dxa"/>
          </w:tcPr>
          <w:p w:rsidR="00886E61" w:rsidRPr="00886E61" w:rsidRDefault="00E262D3">
            <w:pPr>
              <w:jc w:val="both"/>
              <w:rPr>
                <w:color w:val="000000"/>
              </w:rPr>
            </w:pPr>
            <w:r>
              <w:t>Основы социологии и политологии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В.02 </w:t>
            </w:r>
          </w:p>
        </w:tc>
        <w:tc>
          <w:tcPr>
            <w:tcW w:w="8187" w:type="dxa"/>
            <w:vAlign w:val="bottom"/>
          </w:tcPr>
          <w:p w:rsidR="00886E61" w:rsidRPr="00886E61" w:rsidRDefault="00AB550C" w:rsidP="00AB550C">
            <w:pPr>
              <w:rPr>
                <w:color w:val="000000"/>
              </w:rPr>
            </w:pPr>
            <w:r>
              <w:t>Семейное право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В.03 </w:t>
            </w:r>
          </w:p>
        </w:tc>
        <w:tc>
          <w:tcPr>
            <w:tcW w:w="8187" w:type="dxa"/>
            <w:vAlign w:val="bottom"/>
          </w:tcPr>
          <w:p w:rsidR="00886E61" w:rsidRPr="00886E61" w:rsidRDefault="00AB550C" w:rsidP="00AB550C">
            <w:pPr>
              <w:rPr>
                <w:color w:val="000000"/>
              </w:rPr>
            </w:pPr>
            <w:r>
              <w:t>Юридическая психология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В.04 </w:t>
            </w:r>
          </w:p>
        </w:tc>
        <w:tc>
          <w:tcPr>
            <w:tcW w:w="8187" w:type="dxa"/>
            <w:vAlign w:val="bottom"/>
          </w:tcPr>
          <w:p w:rsidR="00886E61" w:rsidRPr="00886E61" w:rsidRDefault="00966433" w:rsidP="00966433">
            <w:pPr>
              <w:rPr>
                <w:color w:val="000000"/>
              </w:rPr>
            </w:pPr>
            <w:r>
              <w:t>Основы профессиональной этики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В.05 </w:t>
            </w:r>
          </w:p>
        </w:tc>
        <w:tc>
          <w:tcPr>
            <w:tcW w:w="8187" w:type="dxa"/>
            <w:vAlign w:val="bottom"/>
          </w:tcPr>
          <w:p w:rsidR="00886E61" w:rsidRPr="00886E61" w:rsidRDefault="00966433" w:rsidP="00966433">
            <w:pPr>
              <w:rPr>
                <w:color w:val="000000"/>
              </w:rPr>
            </w:pPr>
            <w:r>
              <w:t>Финансовое право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В.06 </w:t>
            </w:r>
          </w:p>
        </w:tc>
        <w:tc>
          <w:tcPr>
            <w:tcW w:w="8187" w:type="dxa"/>
            <w:vAlign w:val="bottom"/>
          </w:tcPr>
          <w:p w:rsidR="00886E61" w:rsidRPr="00886E61" w:rsidRDefault="00E262D3">
            <w:pPr>
              <w:rPr>
                <w:color w:val="000000"/>
              </w:rPr>
            </w:pPr>
            <w:r>
              <w:t>Правовые основы организации деятельности судебных приставов</w:t>
            </w:r>
          </w:p>
        </w:tc>
      </w:tr>
      <w:tr w:rsidR="00886E61" w:rsidRPr="007E2AF0" w:rsidTr="00DF5211">
        <w:tc>
          <w:tcPr>
            <w:tcW w:w="1384" w:type="dxa"/>
          </w:tcPr>
          <w:p w:rsidR="00886E61" w:rsidRDefault="00E262D3" w:rsidP="00E262D3">
            <w:r>
              <w:t xml:space="preserve">В.07 </w:t>
            </w:r>
          </w:p>
        </w:tc>
        <w:tc>
          <w:tcPr>
            <w:tcW w:w="8187" w:type="dxa"/>
            <w:vAlign w:val="bottom"/>
          </w:tcPr>
          <w:p w:rsidR="00886E61" w:rsidRPr="00886E61" w:rsidRDefault="00966433">
            <w:pPr>
              <w:rPr>
                <w:color w:val="000000"/>
              </w:rPr>
            </w:pPr>
            <w:r>
              <w:t>Исполнительное производство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1B1589"/>
    <w:rsid w:val="00294799"/>
    <w:rsid w:val="002B35C8"/>
    <w:rsid w:val="003F780F"/>
    <w:rsid w:val="00432627"/>
    <w:rsid w:val="0047499B"/>
    <w:rsid w:val="004A67B5"/>
    <w:rsid w:val="0050794D"/>
    <w:rsid w:val="005B3087"/>
    <w:rsid w:val="00675BA5"/>
    <w:rsid w:val="007E2AF0"/>
    <w:rsid w:val="008053E5"/>
    <w:rsid w:val="00831C3E"/>
    <w:rsid w:val="00886E61"/>
    <w:rsid w:val="008D15D3"/>
    <w:rsid w:val="00934AB4"/>
    <w:rsid w:val="00956E19"/>
    <w:rsid w:val="00966433"/>
    <w:rsid w:val="00A01E35"/>
    <w:rsid w:val="00AB550C"/>
    <w:rsid w:val="00AF2283"/>
    <w:rsid w:val="00D24BEF"/>
    <w:rsid w:val="00D80D26"/>
    <w:rsid w:val="00DA4671"/>
    <w:rsid w:val="00E262D3"/>
    <w:rsid w:val="00F21DE4"/>
    <w:rsid w:val="00F5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14</cp:revision>
  <dcterms:created xsi:type="dcterms:W3CDTF">2024-07-29T11:50:00Z</dcterms:created>
  <dcterms:modified xsi:type="dcterms:W3CDTF">2024-08-09T11:00:00Z</dcterms:modified>
</cp:coreProperties>
</file>